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07D40" w14:textId="77777777" w:rsidR="00AD47F7" w:rsidRDefault="00AD47F7" w:rsidP="00AD47F7">
      <w:r>
        <w:t xml:space="preserve">STAFF REPORT </w:t>
      </w:r>
    </w:p>
    <w:p w14:paraId="6361BEBE" w14:textId="00A62A99" w:rsidR="00AD47F7" w:rsidRDefault="00AD47F7" w:rsidP="00AD47F7">
      <w:r>
        <w:t xml:space="preserve">City Council, Thursday, </w:t>
      </w:r>
      <w:r w:rsidR="00CF5241">
        <w:t>September 11</w:t>
      </w:r>
      <w:r>
        <w:t xml:space="preserve">, 2025 </w:t>
      </w:r>
    </w:p>
    <w:p w14:paraId="37DF5C3C" w14:textId="77777777" w:rsidR="00AD47F7" w:rsidRDefault="00AD47F7" w:rsidP="00AD47F7">
      <w:r>
        <w:t xml:space="preserve">  </w:t>
      </w:r>
    </w:p>
    <w:p w14:paraId="1910187A" w14:textId="2DBEA9BC" w:rsidR="00AD47F7" w:rsidRDefault="00AD47F7" w:rsidP="00AD47F7">
      <w:r>
        <w:t xml:space="preserve">Title: </w:t>
      </w:r>
      <w:r w:rsidR="00057193">
        <w:t>Wastewater Treatment Plant Renovation-Replacement</w:t>
      </w:r>
    </w:p>
    <w:p w14:paraId="1987B90B" w14:textId="77777777" w:rsidR="00AD47F7" w:rsidRDefault="00AD47F7" w:rsidP="00AD47F7">
      <w:r>
        <w:t xml:space="preserve">  </w:t>
      </w:r>
    </w:p>
    <w:p w14:paraId="06D2A1BB" w14:textId="77777777" w:rsidR="00AD47F7" w:rsidRDefault="00AD47F7" w:rsidP="00AD47F7">
      <w:r>
        <w:t xml:space="preserve">Speaker: David Todd  </w:t>
      </w:r>
    </w:p>
    <w:p w14:paraId="59934864" w14:textId="3C4D93DD" w:rsidR="00AD47F7" w:rsidRDefault="00AD47F7" w:rsidP="00AD47F7">
      <w:r>
        <w:t>Prepared by: David Todd, Assistant City Manager</w:t>
      </w:r>
    </w:p>
    <w:p w14:paraId="024D0CC8" w14:textId="77777777" w:rsidR="00AD47F7" w:rsidRDefault="00AD47F7" w:rsidP="00AD47F7">
      <w:r>
        <w:t xml:space="preserve">Approved by: Wilson Hooper, City Manager  </w:t>
      </w:r>
    </w:p>
    <w:p w14:paraId="60F01013" w14:textId="77777777" w:rsidR="00AD47F7" w:rsidRDefault="00AD47F7" w:rsidP="00AD47F7">
      <w:r>
        <w:t xml:space="preserve"> </w:t>
      </w:r>
    </w:p>
    <w:p w14:paraId="358E853D" w14:textId="78238B22" w:rsidR="007929B0" w:rsidRDefault="00AD47F7" w:rsidP="00AD47F7">
      <w:r>
        <w:t>Background</w:t>
      </w:r>
      <w:r w:rsidR="005906BA">
        <w:t>:</w:t>
      </w:r>
    </w:p>
    <w:p w14:paraId="2717FB10" w14:textId="335134BD" w:rsidR="00B4556F" w:rsidRDefault="00FB4BB1" w:rsidP="00AD47F7">
      <w:r>
        <w:t>Brevard’s Wastewater Treatment Plant is currently made up of dated and aging technology and due to recent growth</w:t>
      </w:r>
      <w:r w:rsidR="009F2EAB">
        <w:t>,</w:t>
      </w:r>
      <w:r>
        <w:t xml:space="preserve"> including particular high strength dischargers like breweries</w:t>
      </w:r>
      <w:r w:rsidR="009F2EAB">
        <w:t>,</w:t>
      </w:r>
      <w:r w:rsidR="00B4556F">
        <w:t xml:space="preserve"> it is operating at capacity and struggles daily to meet </w:t>
      </w:r>
      <w:r w:rsidR="005906BA">
        <w:t xml:space="preserve">the State approved </w:t>
      </w:r>
      <w:r w:rsidR="00B4556F">
        <w:t xml:space="preserve">permit. </w:t>
      </w:r>
    </w:p>
    <w:p w14:paraId="2EBB8865" w14:textId="05C46F2C" w:rsidR="00FB4BB1" w:rsidRDefault="005A4BD1" w:rsidP="00AD47F7">
      <w:r>
        <w:t>In July of 2024 the City of Brevard contracted with engineering firm KCI to</w:t>
      </w:r>
      <w:r w:rsidR="005906BA">
        <w:t>,</w:t>
      </w:r>
      <w:r>
        <w:t xml:space="preserve"> in short</w:t>
      </w:r>
      <w:r w:rsidR="005906BA">
        <w:t>,</w:t>
      </w:r>
      <w:r>
        <w:t xml:space="preserve"> evaluate the current wastewater treatment plant capacity and technology, evaluate current flows, predict future flows, </w:t>
      </w:r>
      <w:r w:rsidR="005906BA">
        <w:t xml:space="preserve">and </w:t>
      </w:r>
      <w:r w:rsidR="00FB4BB1">
        <w:t>review the need for a renovation of the current plant or construction of a new plant</w:t>
      </w:r>
      <w:r w:rsidR="005906BA">
        <w:t xml:space="preserve"> including</w:t>
      </w:r>
      <w:r w:rsidR="00FB4BB1">
        <w:t xml:space="preserve"> any associated site analysis.</w:t>
      </w:r>
      <w:r w:rsidR="00B4556F">
        <w:t xml:space="preserve"> </w:t>
      </w:r>
      <w:r w:rsidR="00FB4BB1">
        <w:t>KCI’s review quickly determined that based on current and predicted future flow rates the current plant could be renovated within the present site to meet present and future demand.</w:t>
      </w:r>
      <w:r w:rsidR="00B4556F">
        <w:t xml:space="preserve"> </w:t>
      </w:r>
      <w:r w:rsidR="00FB4BB1">
        <w:t xml:space="preserve">This </w:t>
      </w:r>
      <w:r w:rsidR="00B4556F">
        <w:t xml:space="preserve">shorter </w:t>
      </w:r>
      <w:r w:rsidR="00FB4BB1">
        <w:t>analysis resulted in KCI expending less funds than expected as there was not a need to review other sites and start from scratch with plant design including rework of the associated collection system.</w:t>
      </w:r>
    </w:p>
    <w:p w14:paraId="2B94F44F" w14:textId="3C30868E" w:rsidR="00B4556F" w:rsidRDefault="00B4556F" w:rsidP="00AD47F7">
      <w:r>
        <w:t xml:space="preserve">The current plant is designed for 2.5 MGD but due to the aging technology and high strength dischargers the actual capacity of the plant is closer to 1.6 MGD.  </w:t>
      </w:r>
      <w:r w:rsidR="00503D58">
        <w:t xml:space="preserve">KCI’s predictive flow analysis estimated the City’s treatment plant will only need to be able to treat approximately 2.5 MGD over the next 5- 10 years.  Meaning if the plant could operate at </w:t>
      </w:r>
      <w:r w:rsidR="0043584C">
        <w:t xml:space="preserve">a true 2.5 MGD </w:t>
      </w:r>
      <w:r w:rsidR="00503D58">
        <w:t>capacity we could easily bu</w:t>
      </w:r>
      <w:r w:rsidR="00F579F7">
        <w:t>y</w:t>
      </w:r>
      <w:r w:rsidR="00503D58">
        <w:t xml:space="preserve"> 5-10 years</w:t>
      </w:r>
      <w:r w:rsidR="0043584C">
        <w:t xml:space="preserve">. </w:t>
      </w:r>
      <w:r w:rsidR="00503D58">
        <w:t xml:space="preserve">Following this </w:t>
      </w:r>
      <w:r w:rsidR="00613499">
        <w:t>period</w:t>
      </w:r>
      <w:r w:rsidR="00503D58">
        <w:t xml:space="preserve">, KCI estimated a plant capacity of approximately 3 MGD would serve the City for an additional </w:t>
      </w:r>
      <w:r w:rsidR="009F2EAB">
        <w:t>10-20</w:t>
      </w:r>
      <w:r w:rsidR="00503D58">
        <w:t xml:space="preserve"> years</w:t>
      </w:r>
      <w:r w:rsidR="009F2EAB">
        <w:t xml:space="preserve">, depending on growth, </w:t>
      </w:r>
      <w:r w:rsidR="00503D58">
        <w:t xml:space="preserve">at which time the plant will need to handle about 4 MGD.  KCI’s predictive flow analysis considered </w:t>
      </w:r>
      <w:r w:rsidR="00613499">
        <w:t>the maximum</w:t>
      </w:r>
      <w:r w:rsidR="00503D58">
        <w:t xml:space="preserve"> development in all of the City owned land that is developable with some contingency for the addition of a minor amount of manufacturing and other customers in the County but outside of the City.</w:t>
      </w:r>
    </w:p>
    <w:p w14:paraId="5674057A" w14:textId="30284DB1" w:rsidR="00484919" w:rsidRDefault="00484919" w:rsidP="00484919">
      <w:r>
        <w:lastRenderedPageBreak/>
        <w:t>KCI has recommended, and Council has approved, a 3 phased approach to the plant expansion over the period of the next 20 -30 years, depending on growth, with Phase 1 taking plant capacity to 2.5 MGPD, Phase 2 taking Plant Capacity to 3 MGPD, and Phase 3 taking plant capacity to 4 MGPD.  The phased approach would look like the following:</w:t>
      </w:r>
    </w:p>
    <w:p w14:paraId="3C02FC00" w14:textId="77777777" w:rsidR="00484919" w:rsidRDefault="00484919" w:rsidP="00484919">
      <w:r>
        <w:t xml:space="preserve">Phase 1 Upgrades </w:t>
      </w:r>
    </w:p>
    <w:p w14:paraId="598A6E4E" w14:textId="77777777" w:rsidR="00484919" w:rsidRDefault="00484919" w:rsidP="00484919">
      <w:pPr>
        <w:pStyle w:val="ListParagraph"/>
        <w:numPr>
          <w:ilvl w:val="0"/>
          <w:numId w:val="2"/>
        </w:numPr>
        <w:spacing w:line="276" w:lineRule="auto"/>
      </w:pPr>
      <w:r>
        <w:t>Rated capacity of the WWTP will remain 2.5 MGD</w:t>
      </w:r>
    </w:p>
    <w:p w14:paraId="2EB68C2A" w14:textId="77777777" w:rsidR="00484919" w:rsidRDefault="00484919" w:rsidP="00484919">
      <w:pPr>
        <w:pStyle w:val="ListParagraph"/>
        <w:numPr>
          <w:ilvl w:val="0"/>
          <w:numId w:val="2"/>
        </w:numPr>
        <w:spacing w:line="276" w:lineRule="auto"/>
      </w:pPr>
      <w:r>
        <w:t>Installation of new Influent Screening, Grit Removal and EQ Pump Station</w:t>
      </w:r>
    </w:p>
    <w:p w14:paraId="2C2BFB54" w14:textId="77777777" w:rsidR="00484919" w:rsidRDefault="00484919" w:rsidP="00484919">
      <w:pPr>
        <w:pStyle w:val="ListParagraph"/>
        <w:numPr>
          <w:ilvl w:val="0"/>
          <w:numId w:val="2"/>
        </w:numPr>
        <w:spacing w:line="276" w:lineRule="auto"/>
      </w:pPr>
      <w:r>
        <w:t>Upgrades to the existing Equalization Basin including mixing and piping modifications for better flow control</w:t>
      </w:r>
    </w:p>
    <w:p w14:paraId="2E5597B7" w14:textId="77777777" w:rsidR="00484919" w:rsidRDefault="00484919" w:rsidP="00484919">
      <w:pPr>
        <w:pStyle w:val="ListParagraph"/>
        <w:numPr>
          <w:ilvl w:val="0"/>
          <w:numId w:val="2"/>
        </w:numPr>
        <w:spacing w:line="276" w:lineRule="auto"/>
      </w:pPr>
      <w:r>
        <w:t>Installation of new Primary Filters to improve treatment capacity of the plant to 2.5 MGD and to handle wet weather flows</w:t>
      </w:r>
    </w:p>
    <w:p w14:paraId="24AA04EC" w14:textId="5A982591" w:rsidR="00484919" w:rsidRDefault="00484919" w:rsidP="00484919">
      <w:pPr>
        <w:pStyle w:val="ListParagraph"/>
        <w:numPr>
          <w:ilvl w:val="0"/>
          <w:numId w:val="2"/>
        </w:numPr>
        <w:spacing w:line="276" w:lineRule="auto"/>
      </w:pPr>
      <w:r>
        <w:t xml:space="preserve">Primary Filtration will be included in the design and bidding of Phase 1, but can be shifted to Phase 2 if bids exceed available funding </w:t>
      </w:r>
    </w:p>
    <w:p w14:paraId="6DF17BB1" w14:textId="77777777" w:rsidR="00484919" w:rsidRDefault="00484919" w:rsidP="00484919">
      <w:r>
        <w:t>Phase 2 Upgrades</w:t>
      </w:r>
    </w:p>
    <w:p w14:paraId="6423355A" w14:textId="77777777" w:rsidR="00484919" w:rsidRDefault="00484919" w:rsidP="00484919">
      <w:pPr>
        <w:pStyle w:val="ListParagraph"/>
        <w:numPr>
          <w:ilvl w:val="0"/>
          <w:numId w:val="2"/>
        </w:numPr>
        <w:spacing w:line="276" w:lineRule="auto"/>
      </w:pPr>
      <w:r>
        <w:t>The rated capacity of the WWTP will be expanded to 3.0 MGD</w:t>
      </w:r>
    </w:p>
    <w:p w14:paraId="35C2A7DF" w14:textId="77777777" w:rsidR="00484919" w:rsidRDefault="00484919" w:rsidP="00484919">
      <w:pPr>
        <w:pStyle w:val="ListParagraph"/>
        <w:numPr>
          <w:ilvl w:val="0"/>
          <w:numId w:val="2"/>
        </w:numPr>
        <w:spacing w:line="276" w:lineRule="auto"/>
      </w:pPr>
      <w:r>
        <w:t>Conversion of EQ Pump Station installed in Phase 1 to Influent Pump Station with new pumps</w:t>
      </w:r>
    </w:p>
    <w:p w14:paraId="07AED841" w14:textId="77777777" w:rsidR="00484919" w:rsidRDefault="00484919" w:rsidP="00484919">
      <w:pPr>
        <w:pStyle w:val="ListParagraph"/>
        <w:numPr>
          <w:ilvl w:val="0"/>
          <w:numId w:val="2"/>
        </w:numPr>
        <w:spacing w:line="276" w:lineRule="auto"/>
      </w:pPr>
      <w:r>
        <w:t>Installation of new Biological Treatment Process</w:t>
      </w:r>
    </w:p>
    <w:p w14:paraId="59AAD89B" w14:textId="77777777" w:rsidR="00484919" w:rsidRDefault="00484919" w:rsidP="00484919">
      <w:pPr>
        <w:pStyle w:val="ListParagraph"/>
        <w:numPr>
          <w:ilvl w:val="0"/>
          <w:numId w:val="2"/>
        </w:numPr>
        <w:spacing w:line="276" w:lineRule="auto"/>
      </w:pPr>
      <w:r>
        <w:t>Upgrades to the existing Solids Handling facilities and Disinfection system</w:t>
      </w:r>
    </w:p>
    <w:p w14:paraId="0A44857C" w14:textId="77777777" w:rsidR="00484919" w:rsidRDefault="00484919" w:rsidP="00484919">
      <w:pPr>
        <w:pStyle w:val="ListParagraph"/>
        <w:numPr>
          <w:ilvl w:val="0"/>
          <w:numId w:val="2"/>
        </w:numPr>
        <w:spacing w:line="276" w:lineRule="auto"/>
      </w:pPr>
      <w:r>
        <w:t>Conversion of existing Equalization Basin to a Digester</w:t>
      </w:r>
    </w:p>
    <w:p w14:paraId="01C18AFE" w14:textId="77777777" w:rsidR="00484919" w:rsidRDefault="00484919" w:rsidP="00484919">
      <w:pPr>
        <w:pStyle w:val="ListParagraph"/>
        <w:numPr>
          <w:ilvl w:val="0"/>
          <w:numId w:val="2"/>
        </w:numPr>
        <w:spacing w:line="276" w:lineRule="auto"/>
      </w:pPr>
      <w:r>
        <w:t>Conversion of existing Digester to Post Equalization Basin</w:t>
      </w:r>
    </w:p>
    <w:p w14:paraId="3CCBC64D" w14:textId="77777777" w:rsidR="00484919" w:rsidRDefault="00484919" w:rsidP="00484919">
      <w:r>
        <w:t>Phase 3 Upgrades</w:t>
      </w:r>
    </w:p>
    <w:p w14:paraId="70833AE2" w14:textId="77777777" w:rsidR="00484919" w:rsidRDefault="00484919" w:rsidP="00484919">
      <w:pPr>
        <w:pStyle w:val="ListParagraph"/>
        <w:numPr>
          <w:ilvl w:val="0"/>
          <w:numId w:val="2"/>
        </w:numPr>
        <w:spacing w:line="276" w:lineRule="auto"/>
      </w:pPr>
      <w:r>
        <w:t>The rated capacity of the WWTP will be expanded to 4.0 MGD</w:t>
      </w:r>
    </w:p>
    <w:p w14:paraId="7576D1CE" w14:textId="77777777" w:rsidR="00484919" w:rsidRDefault="00484919" w:rsidP="00484919">
      <w:pPr>
        <w:pStyle w:val="ListParagraph"/>
        <w:numPr>
          <w:ilvl w:val="0"/>
          <w:numId w:val="2"/>
        </w:numPr>
        <w:spacing w:line="276" w:lineRule="auto"/>
      </w:pPr>
      <w:r>
        <w:t>Installation of new pumps in the Influent Pump Station installed in Phase 2</w:t>
      </w:r>
    </w:p>
    <w:p w14:paraId="6A5BC6A4" w14:textId="77777777" w:rsidR="00484919" w:rsidRDefault="00484919" w:rsidP="00484919">
      <w:pPr>
        <w:pStyle w:val="ListParagraph"/>
        <w:numPr>
          <w:ilvl w:val="0"/>
          <w:numId w:val="2"/>
        </w:numPr>
        <w:spacing w:line="276" w:lineRule="auto"/>
      </w:pPr>
      <w:r>
        <w:t xml:space="preserve">Expansion of Biological Treatment Process installed in Phase 2 </w:t>
      </w:r>
    </w:p>
    <w:p w14:paraId="4BDC1DE7" w14:textId="77777777" w:rsidR="00484919" w:rsidRDefault="00484919" w:rsidP="00AD47F7"/>
    <w:p w14:paraId="3BE12043" w14:textId="069D7E9B" w:rsidR="00AD47F7" w:rsidRDefault="00AD47F7" w:rsidP="00AD47F7">
      <w:r>
        <w:t>Discussion</w:t>
      </w:r>
      <w:r w:rsidR="005906BA">
        <w:t>:</w:t>
      </w:r>
      <w:r>
        <w:t xml:space="preserve"> </w:t>
      </w:r>
    </w:p>
    <w:p w14:paraId="4768CE84" w14:textId="566CEF6B" w:rsidR="00671099" w:rsidRDefault="00CF5241" w:rsidP="00AD47F7">
      <w:r>
        <w:t xml:space="preserve">As design work has </w:t>
      </w:r>
      <w:r w:rsidR="00484919">
        <w:t>progressed,</w:t>
      </w:r>
      <w:r>
        <w:t xml:space="preserve"> better cost estimates for the construction of Phase 1 have been developed. </w:t>
      </w:r>
      <w:r w:rsidR="00671099">
        <w:t xml:space="preserve">Phase 1 </w:t>
      </w:r>
      <w:r>
        <w:t xml:space="preserve">design through </w:t>
      </w:r>
      <w:r w:rsidR="005B5B33">
        <w:t>construction</w:t>
      </w:r>
      <w:r>
        <w:t xml:space="preserve"> is now estimated to cost approximately $13M assuming the </w:t>
      </w:r>
      <w:r w:rsidR="00671099">
        <w:t xml:space="preserve">Primary Filtration </w:t>
      </w:r>
      <w:r>
        <w:t xml:space="preserve">unit is included.  The Primary Filtration unit will still likely be </w:t>
      </w:r>
      <w:r w:rsidR="00671099">
        <w:t>bid as an Add Alternate</w:t>
      </w:r>
      <w:r>
        <w:t xml:space="preserve"> to ensure adequate budget is on hand and the project can be awarded.  The Primary Filtration </w:t>
      </w:r>
      <w:r w:rsidR="0070280A">
        <w:t>unit would be in</w:t>
      </w:r>
      <w:r w:rsidR="0043584C">
        <w:t>cluded</w:t>
      </w:r>
      <w:r w:rsidR="00671099">
        <w:t xml:space="preserve"> in Phase 2 if bidding reveals an inadequate budget.</w:t>
      </w:r>
    </w:p>
    <w:p w14:paraId="3B120D2F" w14:textId="1A4BBED4" w:rsidR="00484919" w:rsidRDefault="00376B2E" w:rsidP="00AD47F7">
      <w:r>
        <w:lastRenderedPageBreak/>
        <w:t xml:space="preserve">The City </w:t>
      </w:r>
      <w:r w:rsidR="00484919">
        <w:t>currently ha</w:t>
      </w:r>
      <w:r>
        <w:t>s</w:t>
      </w:r>
      <w:r w:rsidR="00484919">
        <w:t xml:space="preserve"> $8.575M remaining of the State Appropriation </w:t>
      </w:r>
      <w:r>
        <w:t xml:space="preserve">the City </w:t>
      </w:r>
      <w:r w:rsidR="00484919">
        <w:t>received</w:t>
      </w:r>
      <w:r w:rsidR="0070081D">
        <w:t xml:space="preserve"> </w:t>
      </w:r>
      <w:r w:rsidR="00484919">
        <w:t xml:space="preserve">and </w:t>
      </w:r>
      <w:r>
        <w:t>City</w:t>
      </w:r>
      <w:r w:rsidR="0070081D">
        <w:t xml:space="preserve"> </w:t>
      </w:r>
      <w:r w:rsidR="00484919">
        <w:t>ha</w:t>
      </w:r>
      <w:r>
        <w:t>s</w:t>
      </w:r>
      <w:r w:rsidR="00484919">
        <w:t xml:space="preserve"> approval to use these remaining funds for the WWTP.  Based on KCI’s more refined estimates we are projecting </w:t>
      </w:r>
      <w:proofErr w:type="gramStart"/>
      <w:r w:rsidR="00484919">
        <w:t>a current</w:t>
      </w:r>
      <w:proofErr w:type="gramEnd"/>
      <w:r w:rsidR="00484919">
        <w:t xml:space="preserve"> additional need of $4.425M</w:t>
      </w:r>
      <w:r w:rsidR="00C865C7">
        <w:t xml:space="preserve"> </w:t>
      </w:r>
      <w:r w:rsidR="00484919">
        <w:t>to complete de</w:t>
      </w:r>
      <w:r w:rsidR="00C865C7">
        <w:t>s</w:t>
      </w:r>
      <w:r w:rsidR="00484919">
        <w:t>ign and construction of Phase 1</w:t>
      </w:r>
      <w:r w:rsidR="0070081D">
        <w:t>,</w:t>
      </w:r>
      <w:r w:rsidR="00484919">
        <w:t xml:space="preserve"> for a total </w:t>
      </w:r>
      <w:r w:rsidR="0070081D">
        <w:t xml:space="preserve">project cost </w:t>
      </w:r>
      <w:r w:rsidR="00484919">
        <w:t>of $13M.</w:t>
      </w:r>
    </w:p>
    <w:p w14:paraId="732E21C1" w14:textId="62CEBE69" w:rsidR="0070081D" w:rsidRDefault="00484919" w:rsidP="00484919">
      <w:r>
        <w:t>KCI has researched funding opportunities and ha</w:t>
      </w:r>
      <w:r w:rsidR="004A4055">
        <w:t>s</w:t>
      </w:r>
      <w:r>
        <w:t xml:space="preserve"> developed a potential plan to fund all of Phases 1, 2 and 3.</w:t>
      </w:r>
      <w:r w:rsidR="004A4055">
        <w:t xml:space="preserve"> </w:t>
      </w:r>
      <w:r>
        <w:t xml:space="preserve">KCI is recommending </w:t>
      </w:r>
      <w:r w:rsidR="00376B2E">
        <w:t>the City</w:t>
      </w:r>
      <w:r>
        <w:t xml:space="preserve"> seek a </w:t>
      </w:r>
      <w:r w:rsidR="004A4055">
        <w:t>$</w:t>
      </w:r>
      <w:r w:rsidR="00C865C7">
        <w:t>7.</w:t>
      </w:r>
      <w:r w:rsidR="004A4055">
        <w:t xml:space="preserve">5M </w:t>
      </w:r>
      <w:r w:rsidR="00C865C7">
        <w:t>loan</w:t>
      </w:r>
      <w:r w:rsidR="004A4055">
        <w:t xml:space="preserve"> from the NC NEQ State Revolving Fund (SRF) </w:t>
      </w:r>
      <w:r w:rsidR="0070081D">
        <w:t xml:space="preserve">using $4.425M </w:t>
      </w:r>
      <w:r w:rsidR="004A4055">
        <w:t>f</w:t>
      </w:r>
      <w:r w:rsidR="00C865C7">
        <w:t xml:space="preserve">or </w:t>
      </w:r>
      <w:r w:rsidR="004A4055">
        <w:t>the completion of design and construction of Phase 1</w:t>
      </w:r>
      <w:r w:rsidR="00C865C7">
        <w:t xml:space="preserve">, </w:t>
      </w:r>
      <w:r w:rsidR="0070081D">
        <w:t>and the remaining $3.075M to</w:t>
      </w:r>
      <w:r w:rsidR="00C865C7">
        <w:t xml:space="preserve"> start </w:t>
      </w:r>
      <w:r w:rsidR="0070081D">
        <w:t>design</w:t>
      </w:r>
      <w:r w:rsidR="00C865C7">
        <w:t xml:space="preserve"> on Phase 2</w:t>
      </w:r>
      <w:r w:rsidR="0070081D">
        <w:t>.</w:t>
      </w:r>
      <w:r w:rsidR="004A4055">
        <w:t xml:space="preserve">  </w:t>
      </w:r>
      <w:r>
        <w:t>The terms of the loan are such that applicants with &lt; 20,000 residential connections and 2 or more LGU indicators are eligible for the first $5M at 100% Principal Forgiveness (PF)</w:t>
      </w:r>
      <w:r w:rsidR="0070081D">
        <w:t>,</w:t>
      </w:r>
      <w:r>
        <w:t xml:space="preserve"> and 75 % PF with </w:t>
      </w:r>
      <w:r w:rsidR="0070081D">
        <w:t xml:space="preserve">a </w:t>
      </w:r>
      <w:r>
        <w:t xml:space="preserve">25% Loan </w:t>
      </w:r>
      <w:r w:rsidR="00B440E3">
        <w:t xml:space="preserve">at 0% interest </w:t>
      </w:r>
      <w:r>
        <w:t>for amounts above the $5M</w:t>
      </w:r>
      <w:r w:rsidR="00C865C7">
        <w:t>,</w:t>
      </w:r>
      <w:r>
        <w:t xml:space="preserve"> and a loan fee of 2%. </w:t>
      </w:r>
    </w:p>
    <w:p w14:paraId="5D3476B0" w14:textId="2987F33B" w:rsidR="004A4055" w:rsidRDefault="004A4055" w:rsidP="00484919">
      <w:r>
        <w:t>Included with this report is a copy of the presentation KCI will make to City Council of their proposed funding opportunities for Phases 1, 2 and 3. It is high</w:t>
      </w:r>
      <w:r w:rsidR="00C865C7">
        <w:t>ly</w:t>
      </w:r>
      <w:r>
        <w:t xml:space="preserve"> likely that </w:t>
      </w:r>
      <w:r w:rsidR="005B5B33">
        <w:t>the funding needed</w:t>
      </w:r>
      <w:r>
        <w:t xml:space="preserve"> for Phases 2 and 3 </w:t>
      </w:r>
      <w:r w:rsidR="005B5B33">
        <w:t>will require</w:t>
      </w:r>
      <w:r w:rsidR="00C865C7">
        <w:t xml:space="preserve"> a multiplicity of sources.</w:t>
      </w:r>
      <w:r w:rsidR="00CD33C0">
        <w:t xml:space="preserve"> Phase 2 is estimated to cost $</w:t>
      </w:r>
      <w:r w:rsidR="00593F4F">
        <w:t>75</w:t>
      </w:r>
      <w:r w:rsidR="00CD33C0">
        <w:t>M</w:t>
      </w:r>
      <w:r w:rsidR="00593F4F">
        <w:t xml:space="preserve"> - $90M</w:t>
      </w:r>
      <w:r w:rsidR="00CD33C0">
        <w:t>, Phase 3 is estimated to cost $</w:t>
      </w:r>
      <w:r w:rsidR="00593F4F">
        <w:t>25M - 30</w:t>
      </w:r>
      <w:r w:rsidR="00CD33C0">
        <w:t xml:space="preserve">M, for a total project cost </w:t>
      </w:r>
      <w:r w:rsidR="0070081D">
        <w:t xml:space="preserve">for all three </w:t>
      </w:r>
      <w:proofErr w:type="gramStart"/>
      <w:r w:rsidR="0070081D">
        <w:t>phase</w:t>
      </w:r>
      <w:proofErr w:type="gramEnd"/>
      <w:r w:rsidR="0070081D">
        <w:t xml:space="preserve"> </w:t>
      </w:r>
      <w:r w:rsidR="00CD33C0">
        <w:t>of $</w:t>
      </w:r>
      <w:r w:rsidR="00593F4F">
        <w:t xml:space="preserve">113M - </w:t>
      </w:r>
      <w:r w:rsidR="00B2039C">
        <w:t>$</w:t>
      </w:r>
      <w:r w:rsidR="00593F4F">
        <w:t>1</w:t>
      </w:r>
      <w:r w:rsidR="00A73C15">
        <w:t>3</w:t>
      </w:r>
      <w:r w:rsidR="00593F4F">
        <w:t>3</w:t>
      </w:r>
      <w:r w:rsidR="00CD33C0">
        <w:t>M.</w:t>
      </w:r>
    </w:p>
    <w:p w14:paraId="78EFA6CA" w14:textId="77777777" w:rsidR="00484919" w:rsidRDefault="00484919" w:rsidP="00AD47F7"/>
    <w:p w14:paraId="0120F124" w14:textId="60DF78A0" w:rsidR="00AD47F7" w:rsidRDefault="00AD47F7" w:rsidP="00AD47F7">
      <w:r>
        <w:t>Fiscal Impact</w:t>
      </w:r>
      <w:r w:rsidR="005906BA">
        <w:t>:</w:t>
      </w:r>
    </w:p>
    <w:p w14:paraId="6551A8CE" w14:textId="5FCBF096" w:rsidR="005906BA" w:rsidRDefault="0070280A" w:rsidP="00AD47F7">
      <w:r>
        <w:t>Assuming the City is granted the SRF loan for $</w:t>
      </w:r>
      <w:r w:rsidR="00C865C7">
        <w:t>7.</w:t>
      </w:r>
      <w:r>
        <w:t xml:space="preserve">5M, we would be subject to a 2% loan fee of </w:t>
      </w:r>
      <w:r w:rsidR="00484919">
        <w:t>$1</w:t>
      </w:r>
      <w:r w:rsidR="00C865C7">
        <w:t>5</w:t>
      </w:r>
      <w:r w:rsidR="00484919">
        <w:t>0k.  $5M</w:t>
      </w:r>
      <w:r w:rsidR="00C865C7">
        <w:t xml:space="preserve"> of </w:t>
      </w:r>
      <w:r w:rsidR="00484919">
        <w:t>loan should be subject to principal forgiveness</w:t>
      </w:r>
      <w:r w:rsidR="00C865C7">
        <w:t xml:space="preserve">, and the remaining $2.5M should be 75% PF </w:t>
      </w:r>
      <w:r w:rsidR="00ED357F">
        <w:t xml:space="preserve">with a </w:t>
      </w:r>
      <w:r w:rsidR="00C865C7">
        <w:t xml:space="preserve">25% loan for a </w:t>
      </w:r>
      <w:r w:rsidR="005B5B33">
        <w:t>20-year</w:t>
      </w:r>
      <w:r w:rsidR="00C865C7">
        <w:t xml:space="preserve"> term or $1.875M PF and 625K loan</w:t>
      </w:r>
      <w:r w:rsidR="00ED357F">
        <w:t xml:space="preserve"> with an estimated $31,250 annual loan payment</w:t>
      </w:r>
      <w:r w:rsidR="00C865C7">
        <w:t>.</w:t>
      </w:r>
    </w:p>
    <w:p w14:paraId="22F98373" w14:textId="5E1240F1" w:rsidR="00C865C7" w:rsidRDefault="00ED357F" w:rsidP="00AD47F7">
      <w:r>
        <w:t>Summary of t</w:t>
      </w:r>
      <w:r w:rsidR="00C865C7">
        <w:t>otal fiscal impact:</w:t>
      </w:r>
    </w:p>
    <w:p w14:paraId="13D29292" w14:textId="64702759" w:rsidR="00C865C7" w:rsidRDefault="00C865C7" w:rsidP="00AD47F7">
      <w:r>
        <w:t>$150k</w:t>
      </w:r>
      <w:r w:rsidR="00CD33C0">
        <w:t>,</w:t>
      </w:r>
      <w:r>
        <w:t xml:space="preserve"> </w:t>
      </w:r>
      <w:r w:rsidR="00CD33C0">
        <w:t>loan fee</w:t>
      </w:r>
    </w:p>
    <w:p w14:paraId="7A50E02A" w14:textId="1319FA76" w:rsidR="00CD33C0" w:rsidRDefault="00CD33C0" w:rsidP="00AD47F7">
      <w:r>
        <w:t xml:space="preserve">$625K, </w:t>
      </w:r>
      <w:r w:rsidR="005B5B33">
        <w:t>20-year</w:t>
      </w:r>
      <w:r>
        <w:t xml:space="preserve"> loan</w:t>
      </w:r>
      <w:r w:rsidR="00B440E3">
        <w:t>, 0% interest</w:t>
      </w:r>
      <w:r w:rsidR="00ED357F">
        <w:t>, $31,250 annual loan payment</w:t>
      </w:r>
    </w:p>
    <w:p w14:paraId="301A5386" w14:textId="2A878E78" w:rsidR="00CD33C0" w:rsidRDefault="00CD33C0" w:rsidP="00AD47F7">
      <w:r>
        <w:t xml:space="preserve">$6.875M, </w:t>
      </w:r>
      <w:r w:rsidR="005B5B33">
        <w:t>20-year</w:t>
      </w:r>
      <w:r>
        <w:t xml:space="preserve"> loan with principal forgiveness</w:t>
      </w:r>
    </w:p>
    <w:p w14:paraId="11E39FA5" w14:textId="77777777" w:rsidR="00CD33C0" w:rsidRDefault="00CD33C0" w:rsidP="00AD47F7"/>
    <w:p w14:paraId="42434957" w14:textId="4E82FAFD" w:rsidR="00AD47F7" w:rsidRDefault="00AD47F7" w:rsidP="00AD47F7">
      <w:r>
        <w:t>Action</w:t>
      </w:r>
      <w:r w:rsidR="00436DA9">
        <w:t>:</w:t>
      </w:r>
      <w:r>
        <w:t xml:space="preserve"> </w:t>
      </w:r>
    </w:p>
    <w:p w14:paraId="600C9ED5" w14:textId="52237F2A" w:rsidR="005906BA" w:rsidRDefault="00ED357F" w:rsidP="00AD47F7">
      <w:r>
        <w:t xml:space="preserve">The Public Works and Utilities Committee </w:t>
      </w:r>
      <w:r w:rsidR="005B5B33">
        <w:t>recommend</w:t>
      </w:r>
      <w:r>
        <w:t>s</w:t>
      </w:r>
      <w:r w:rsidR="007029D0">
        <w:t xml:space="preserve"> </w:t>
      </w:r>
      <w:r w:rsidR="005906BA">
        <w:t xml:space="preserve">Council </w:t>
      </w:r>
      <w:r w:rsidR="007029D0">
        <w:t xml:space="preserve">approve </w:t>
      </w:r>
      <w:r w:rsidR="0070280A">
        <w:t xml:space="preserve">the attached resolution authorizing </w:t>
      </w:r>
      <w:r>
        <w:t xml:space="preserve">city </w:t>
      </w:r>
      <w:r w:rsidR="0070280A">
        <w:t xml:space="preserve">staff </w:t>
      </w:r>
      <w:r>
        <w:t xml:space="preserve">in conjunction with KCI </w:t>
      </w:r>
      <w:r w:rsidR="0070280A">
        <w:t>to pursue a</w:t>
      </w:r>
      <w:r>
        <w:t>n</w:t>
      </w:r>
      <w:r w:rsidR="0070280A">
        <w:t xml:space="preserve"> NCDEQ State Revolving Fund (SRF) loan for $</w:t>
      </w:r>
      <w:r w:rsidR="00CD33C0">
        <w:t>7.</w:t>
      </w:r>
      <w:r w:rsidR="0070280A">
        <w:t xml:space="preserve">5M.  </w:t>
      </w:r>
    </w:p>
    <w:p w14:paraId="19F2388D" w14:textId="77777777" w:rsidR="00AD47F7" w:rsidRDefault="00AD47F7" w:rsidP="00AD47F7">
      <w:r>
        <w:t xml:space="preserve">  </w:t>
      </w:r>
    </w:p>
    <w:p w14:paraId="7C703B75" w14:textId="77777777" w:rsidR="00AD47F7" w:rsidRDefault="00AD47F7" w:rsidP="00AD47F7">
      <w:r>
        <w:lastRenderedPageBreak/>
        <w:t xml:space="preserve">Attachments: </w:t>
      </w:r>
    </w:p>
    <w:p w14:paraId="1E37DD32" w14:textId="10F7CB45" w:rsidR="006204B7" w:rsidRDefault="006204B7" w:rsidP="001F2B0E">
      <w:pPr>
        <w:pStyle w:val="ListParagraph"/>
        <w:numPr>
          <w:ilvl w:val="0"/>
          <w:numId w:val="1"/>
        </w:numPr>
      </w:pPr>
      <w:r w:rsidRPr="007029D0">
        <w:t xml:space="preserve">KCI </w:t>
      </w:r>
      <w:r w:rsidR="00CF5241">
        <w:t>Funding Presentation</w:t>
      </w:r>
    </w:p>
    <w:p w14:paraId="53DAA038" w14:textId="646C1CBB" w:rsidR="00292EDE" w:rsidRDefault="00292EDE" w:rsidP="001F2B0E">
      <w:pPr>
        <w:pStyle w:val="ListParagraph"/>
        <w:numPr>
          <w:ilvl w:val="0"/>
          <w:numId w:val="1"/>
        </w:numPr>
      </w:pPr>
      <w:r>
        <w:t xml:space="preserve">Resolution Approving </w:t>
      </w:r>
      <w:r w:rsidR="00CF5241">
        <w:t>Pursuit of SRF Grant for $5M to complete Phase 1 construction of the WWTP upgrades.</w:t>
      </w:r>
    </w:p>
    <w:p w14:paraId="719562F8" w14:textId="77777777" w:rsidR="00292EDE" w:rsidRPr="007029D0" w:rsidRDefault="00292EDE" w:rsidP="00292EDE">
      <w:pPr>
        <w:pStyle w:val="ListParagraph"/>
      </w:pPr>
    </w:p>
    <w:p w14:paraId="5E0D43FC" w14:textId="77777777" w:rsidR="006204B7" w:rsidRPr="006204B7" w:rsidRDefault="006204B7" w:rsidP="005A5C39">
      <w:pPr>
        <w:pStyle w:val="ListParagraph"/>
        <w:rPr>
          <w:highlight w:val="yellow"/>
        </w:rPr>
      </w:pPr>
    </w:p>
    <w:sectPr w:rsidR="006204B7" w:rsidRPr="00620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95A48"/>
    <w:multiLevelType w:val="hybridMultilevel"/>
    <w:tmpl w:val="9E603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A7022"/>
    <w:multiLevelType w:val="hybridMultilevel"/>
    <w:tmpl w:val="86AE5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428EC"/>
    <w:multiLevelType w:val="hybridMultilevel"/>
    <w:tmpl w:val="2534B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730381">
    <w:abstractNumId w:val="1"/>
  </w:num>
  <w:num w:numId="2" w16cid:durableId="972170938">
    <w:abstractNumId w:val="2"/>
  </w:num>
  <w:num w:numId="3" w16cid:durableId="1833375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F7"/>
    <w:rsid w:val="00032420"/>
    <w:rsid w:val="00057193"/>
    <w:rsid w:val="000C693A"/>
    <w:rsid w:val="00140A88"/>
    <w:rsid w:val="00173F43"/>
    <w:rsid w:val="0017577D"/>
    <w:rsid w:val="001E724C"/>
    <w:rsid w:val="001F2B0E"/>
    <w:rsid w:val="00292EDE"/>
    <w:rsid w:val="00376B2E"/>
    <w:rsid w:val="003C44C4"/>
    <w:rsid w:val="003D4F12"/>
    <w:rsid w:val="0043584C"/>
    <w:rsid w:val="00436DA9"/>
    <w:rsid w:val="00484919"/>
    <w:rsid w:val="004A4055"/>
    <w:rsid w:val="00503D58"/>
    <w:rsid w:val="005906BA"/>
    <w:rsid w:val="00593F4F"/>
    <w:rsid w:val="005A4BD1"/>
    <w:rsid w:val="005A5C39"/>
    <w:rsid w:val="005B5B33"/>
    <w:rsid w:val="00611407"/>
    <w:rsid w:val="00613499"/>
    <w:rsid w:val="006204B7"/>
    <w:rsid w:val="006570D3"/>
    <w:rsid w:val="00671099"/>
    <w:rsid w:val="006F43F4"/>
    <w:rsid w:val="0070081D"/>
    <w:rsid w:val="0070280A"/>
    <w:rsid w:val="007029D0"/>
    <w:rsid w:val="007929B0"/>
    <w:rsid w:val="007D7AEF"/>
    <w:rsid w:val="00862CD3"/>
    <w:rsid w:val="00873893"/>
    <w:rsid w:val="008E76E6"/>
    <w:rsid w:val="00953657"/>
    <w:rsid w:val="009F2EAB"/>
    <w:rsid w:val="00A06511"/>
    <w:rsid w:val="00A16C73"/>
    <w:rsid w:val="00A73C15"/>
    <w:rsid w:val="00AB5477"/>
    <w:rsid w:val="00AD47F7"/>
    <w:rsid w:val="00B2039C"/>
    <w:rsid w:val="00B42A46"/>
    <w:rsid w:val="00B42CBB"/>
    <w:rsid w:val="00B440E3"/>
    <w:rsid w:val="00B4556F"/>
    <w:rsid w:val="00BF0385"/>
    <w:rsid w:val="00C865C7"/>
    <w:rsid w:val="00CD33C0"/>
    <w:rsid w:val="00CF5241"/>
    <w:rsid w:val="00D844F4"/>
    <w:rsid w:val="00DA5056"/>
    <w:rsid w:val="00E01578"/>
    <w:rsid w:val="00E24087"/>
    <w:rsid w:val="00ED357F"/>
    <w:rsid w:val="00F579F7"/>
    <w:rsid w:val="00FB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AAADB"/>
  <w15:chartTrackingRefBased/>
  <w15:docId w15:val="{30999A98-751C-4644-A801-3C39B9E0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7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7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7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7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7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7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7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E0369AF22894381046CE8DD9F8F7F" ma:contentTypeVersion="3" ma:contentTypeDescription="Create a new document." ma:contentTypeScope="" ma:versionID="9582f34d4ad7ee66b7959f61b8553cc6">
  <xsd:schema xmlns:xsd="http://www.w3.org/2001/XMLSchema" xmlns:xs="http://www.w3.org/2001/XMLSchema" xmlns:p="http://schemas.microsoft.com/office/2006/metadata/properties" xmlns:ns2="f9ccd14b-ff4b-42e1-a10a-b7bc076deb5a" targetNamespace="http://schemas.microsoft.com/office/2006/metadata/properties" ma:root="true" ma:fieldsID="93984916a31f21f8bc9a2b48e738c456" ns2:_="">
    <xsd:import namespace="f9ccd14b-ff4b-42e1-a10a-b7bc076de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cd14b-ff4b-42e1-a10a-b7bc076de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6BC519-B055-4001-8DD2-349629A8EA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868E1D-9C87-4554-A70C-ED5588298F5D}"/>
</file>

<file path=customXml/itemProps3.xml><?xml version="1.0" encoding="utf-8"?>
<ds:datastoreItem xmlns:ds="http://schemas.openxmlformats.org/officeDocument/2006/customXml" ds:itemID="{F2115CD4-819E-498F-B3A9-1C57CD13B6EC}"/>
</file>

<file path=customXml/itemProps4.xml><?xml version="1.0" encoding="utf-8"?>
<ds:datastoreItem xmlns:ds="http://schemas.openxmlformats.org/officeDocument/2006/customXml" ds:itemID="{1143B79E-4AF8-433C-A6F0-2E3759AD96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Todd</dc:creator>
  <cp:keywords/>
  <dc:description/>
  <cp:lastModifiedBy>Wilson Hooper</cp:lastModifiedBy>
  <cp:revision>2</cp:revision>
  <cp:lastPrinted>2025-05-19T19:42:00Z</cp:lastPrinted>
  <dcterms:created xsi:type="dcterms:W3CDTF">2025-09-12T19:38:00Z</dcterms:created>
  <dcterms:modified xsi:type="dcterms:W3CDTF">2025-09-12T19:38:00Z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0x010100F5BE0369AF22894381046CE8DD9F8F7F</vt:lpwstr>
  </property>
</Properties>
</file>